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A3F19" w14:textId="77777777" w:rsidR="0068073D" w:rsidRDefault="00000000">
      <w:pPr>
        <w:widowControl w:val="0"/>
        <w:spacing w:before="240" w:after="240"/>
        <w:jc w:val="center"/>
        <w:rPr>
          <w:rFonts w:ascii="Verdana" w:eastAsia="Verdana" w:hAnsi="Verdana" w:cs="Verdana"/>
          <w:sz w:val="24"/>
          <w:szCs w:val="24"/>
          <w:highlight w:val="white"/>
        </w:rPr>
      </w:pPr>
      <w:r>
        <w:rPr>
          <w:noProof/>
        </w:rPr>
        <w:drawing>
          <wp:inline distT="0" distB="0" distL="0" distR="0" wp14:anchorId="1CD5A916" wp14:editId="4BC4642B">
            <wp:extent cx="808355" cy="6426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0" t="-37" r="-30" b="-38"/>
                    <a:stretch>
                      <a:fillRect/>
                    </a:stretch>
                  </pic:blipFill>
                  <pic:spPr>
                    <a:xfrm>
                      <a:off x="0" y="0"/>
                      <a:ext cx="808355" cy="642620"/>
                    </a:xfrm>
                    <a:prstGeom prst="rect">
                      <a:avLst/>
                    </a:prstGeom>
                    <a:ln/>
                  </pic:spPr>
                </pic:pic>
              </a:graphicData>
            </a:graphic>
          </wp:inline>
        </w:drawing>
      </w:r>
    </w:p>
    <w:p w14:paraId="0FE39613" w14:textId="646FD480" w:rsidR="0068073D"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 xml:space="preserve"> Ministero dell’Istruzione</w:t>
      </w:r>
      <w:r w:rsidR="0090679E">
        <w:rPr>
          <w:rFonts w:ascii="Verdana" w:eastAsia="Verdana" w:hAnsi="Verdana" w:cs="Verdana"/>
          <w:sz w:val="24"/>
          <w:szCs w:val="24"/>
          <w:highlight w:val="white"/>
        </w:rPr>
        <w:t xml:space="preserve"> e del Merito</w:t>
      </w:r>
    </w:p>
    <w:p w14:paraId="29011146" w14:textId="77777777" w:rsidR="0068073D" w:rsidRDefault="00000000">
      <w:pPr>
        <w:widowControl w:val="0"/>
        <w:spacing w:before="240" w:after="240"/>
        <w:jc w:val="center"/>
        <w:rPr>
          <w:rFonts w:ascii="Verdana" w:eastAsia="Verdana" w:hAnsi="Verdana" w:cs="Verdana"/>
          <w:color w:val="222222"/>
          <w:sz w:val="24"/>
          <w:szCs w:val="24"/>
        </w:rPr>
      </w:pPr>
      <w:r>
        <w:rPr>
          <w:rFonts w:ascii="Verdana" w:eastAsia="Verdana" w:hAnsi="Verdana" w:cs="Verdana"/>
          <w:sz w:val="24"/>
          <w:szCs w:val="24"/>
          <w:highlight w:val="white"/>
        </w:rPr>
        <w:t xml:space="preserve"> Istituto Comprensivo Como Prestino – </w:t>
      </w:r>
      <w:proofErr w:type="gramStart"/>
      <w:r>
        <w:rPr>
          <w:rFonts w:ascii="Verdana" w:eastAsia="Verdana" w:hAnsi="Verdana" w:cs="Verdana"/>
          <w:sz w:val="24"/>
          <w:szCs w:val="24"/>
          <w:highlight w:val="white"/>
        </w:rPr>
        <w:t>Breccia  Via</w:t>
      </w:r>
      <w:proofErr w:type="gramEnd"/>
      <w:r>
        <w:rPr>
          <w:rFonts w:ascii="Verdana" w:eastAsia="Verdana" w:hAnsi="Verdana" w:cs="Verdana"/>
          <w:sz w:val="24"/>
          <w:szCs w:val="24"/>
          <w:highlight w:val="white"/>
        </w:rPr>
        <w:t xml:space="preserve"> Picchi 6 – 22100 Como - Tel: 031 507192 - Fax: 031 5004738 WWW.ICCOMOPRESTINO.EDU.IT - E-MAIL: COIC81300N@ISTRUZIONE.IT  PEC: COIC81300N@PEC.ISTRUZIONE.IT - CF:80020220135 – CODICE UNIVOCO UFFICIO: UF74US - CODICE IPA: ISTSC_COIC81300N</w:t>
      </w:r>
    </w:p>
    <w:p w14:paraId="29007104" w14:textId="65A487CC" w:rsidR="0068073D" w:rsidRDefault="00000000">
      <w:pPr>
        <w:widowControl w:val="0"/>
        <w:shd w:val="clear" w:color="auto" w:fill="FFFFFF"/>
        <w:spacing w:before="240" w:after="240"/>
        <w:jc w:val="right"/>
        <w:rPr>
          <w:rFonts w:ascii="Verdana" w:eastAsia="Verdana" w:hAnsi="Verdana" w:cs="Verdana"/>
          <w:color w:val="222222"/>
          <w:sz w:val="24"/>
          <w:szCs w:val="24"/>
        </w:rPr>
      </w:pPr>
      <w:r>
        <w:rPr>
          <w:rFonts w:ascii="Verdana" w:eastAsia="Verdana" w:hAnsi="Verdana" w:cs="Verdana"/>
          <w:color w:val="222222"/>
          <w:sz w:val="24"/>
          <w:szCs w:val="24"/>
        </w:rPr>
        <w:t>Collegio straordinario: Settore Scuola S</w:t>
      </w:r>
      <w:r w:rsidR="00FF5982">
        <w:rPr>
          <w:rFonts w:ascii="Verdana" w:eastAsia="Verdana" w:hAnsi="Verdana" w:cs="Verdana"/>
          <w:color w:val="222222"/>
          <w:sz w:val="24"/>
          <w:szCs w:val="24"/>
        </w:rPr>
        <w:t>e</w:t>
      </w:r>
      <w:r>
        <w:rPr>
          <w:rFonts w:ascii="Verdana" w:eastAsia="Verdana" w:hAnsi="Verdana" w:cs="Verdana"/>
          <w:color w:val="222222"/>
          <w:sz w:val="24"/>
          <w:szCs w:val="24"/>
        </w:rPr>
        <w:t xml:space="preserve">condaria </w:t>
      </w:r>
    </w:p>
    <w:p w14:paraId="10FC5DFA" w14:textId="77777777" w:rsidR="0068073D" w:rsidRDefault="00000000">
      <w:pPr>
        <w:widowControl w:val="0"/>
        <w:shd w:val="clear" w:color="auto" w:fill="FFFFFF"/>
        <w:spacing w:before="240" w:after="240"/>
        <w:jc w:val="right"/>
        <w:rPr>
          <w:rFonts w:ascii="Verdana" w:eastAsia="Verdana" w:hAnsi="Verdana" w:cs="Verdana"/>
          <w:color w:val="222222"/>
          <w:sz w:val="24"/>
          <w:szCs w:val="24"/>
        </w:rPr>
      </w:pPr>
      <w:r>
        <w:rPr>
          <w:rFonts w:ascii="Verdana" w:eastAsia="Verdana" w:hAnsi="Verdana" w:cs="Verdana"/>
          <w:color w:val="222222"/>
          <w:sz w:val="24"/>
          <w:szCs w:val="24"/>
        </w:rPr>
        <w:t>Verbale n. 5/22-23 del 09.01.2023</w:t>
      </w:r>
    </w:p>
    <w:p w14:paraId="3CAE0A26" w14:textId="77777777" w:rsidR="0068073D" w:rsidRDefault="00000000">
      <w:pPr>
        <w:widowControl w:val="0"/>
        <w:shd w:val="clear" w:color="auto" w:fill="FFFFFF"/>
        <w:spacing w:before="240" w:after="240"/>
        <w:jc w:val="right"/>
        <w:rPr>
          <w:rFonts w:ascii="Verdana" w:eastAsia="Verdana" w:hAnsi="Verdana" w:cs="Verdana"/>
          <w:b/>
          <w:sz w:val="24"/>
          <w:szCs w:val="24"/>
          <w:highlight w:val="white"/>
        </w:rPr>
      </w:pPr>
      <w:r>
        <w:rPr>
          <w:rFonts w:ascii="Verdana" w:eastAsia="Verdana" w:hAnsi="Verdana" w:cs="Verdana"/>
          <w:color w:val="222222"/>
          <w:sz w:val="24"/>
          <w:szCs w:val="24"/>
        </w:rPr>
        <w:t xml:space="preserve">Avviso di convocazione </w:t>
      </w:r>
      <w:r>
        <w:rPr>
          <w:rFonts w:ascii="Verdana" w:eastAsia="Verdana" w:hAnsi="Verdana" w:cs="Verdana"/>
          <w:sz w:val="24"/>
          <w:szCs w:val="24"/>
        </w:rPr>
        <w:t>Prot.n.000000/II.3</w:t>
      </w:r>
      <w:r>
        <w:rPr>
          <w:rFonts w:ascii="Verdana" w:eastAsia="Verdana" w:hAnsi="Verdana" w:cs="Verdana"/>
          <w:color w:val="222222"/>
          <w:sz w:val="24"/>
          <w:szCs w:val="24"/>
        </w:rPr>
        <w:t xml:space="preserve"> del 02.01.2023 (allegato al presente verbale)</w:t>
      </w:r>
    </w:p>
    <w:p w14:paraId="7BC834D5" w14:textId="77777777" w:rsidR="0068073D" w:rsidRDefault="00000000">
      <w:pPr>
        <w:widowControl w:val="0"/>
        <w:spacing w:before="240" w:after="240"/>
        <w:rPr>
          <w:rFonts w:ascii="Verdana" w:eastAsia="Verdana" w:hAnsi="Verdana" w:cs="Verdana"/>
          <w:sz w:val="24"/>
          <w:szCs w:val="24"/>
        </w:rPr>
      </w:pPr>
      <w:bookmarkStart w:id="0" w:name="_gjdgxs" w:colFirst="0" w:colLast="0"/>
      <w:bookmarkEnd w:id="0"/>
      <w:r>
        <w:rPr>
          <w:rFonts w:ascii="Verdana" w:eastAsia="Verdana" w:hAnsi="Verdana" w:cs="Verdana"/>
          <w:b/>
          <w:sz w:val="24"/>
          <w:szCs w:val="24"/>
          <w:highlight w:val="white"/>
        </w:rPr>
        <w:t>Ordine del giorno</w:t>
      </w:r>
    </w:p>
    <w:p w14:paraId="4A9FD833" w14:textId="77777777" w:rsidR="0068073D" w:rsidRDefault="00000000">
      <w:pPr>
        <w:widowControl w:val="0"/>
        <w:numPr>
          <w:ilvl w:val="0"/>
          <w:numId w:val="1"/>
        </w:numPr>
        <w:pBdr>
          <w:top w:val="nil"/>
          <w:left w:val="nil"/>
          <w:bottom w:val="nil"/>
          <w:right w:val="nil"/>
          <w:between w:val="nil"/>
        </w:pBdr>
        <w:spacing w:before="240" w:after="240"/>
        <w:rPr>
          <w:color w:val="000000"/>
        </w:rPr>
      </w:pPr>
      <w:r>
        <w:rPr>
          <w:rFonts w:ascii="Verdana" w:eastAsia="Verdana" w:hAnsi="Verdana" w:cs="Verdana"/>
          <w:color w:val="000000"/>
          <w:sz w:val="24"/>
          <w:szCs w:val="24"/>
        </w:rPr>
        <w:t xml:space="preserve">Approvazione del verbale della seduta precedente (il verbale viene inviato in </w:t>
      </w:r>
      <w:proofErr w:type="spellStart"/>
      <w:r>
        <w:rPr>
          <w:rFonts w:ascii="Verdana" w:eastAsia="Verdana" w:hAnsi="Verdana" w:cs="Verdana"/>
          <w:color w:val="000000"/>
          <w:sz w:val="24"/>
          <w:szCs w:val="24"/>
        </w:rPr>
        <w:t>pre</w:t>
      </w:r>
      <w:proofErr w:type="spellEnd"/>
      <w:r>
        <w:rPr>
          <w:rFonts w:ascii="Verdana" w:eastAsia="Verdana" w:hAnsi="Verdana" w:cs="Verdana"/>
          <w:color w:val="000000"/>
          <w:sz w:val="24"/>
          <w:szCs w:val="24"/>
        </w:rPr>
        <w:t xml:space="preserve">-lettura sull’area riservata docenti del sito) - </w:t>
      </w:r>
      <w:r>
        <w:rPr>
          <w:rFonts w:ascii="Verdana" w:eastAsia="Verdana" w:hAnsi="Verdana" w:cs="Verdana"/>
          <w:b/>
          <w:color w:val="000000"/>
          <w:sz w:val="24"/>
          <w:szCs w:val="24"/>
        </w:rPr>
        <w:t>Delibera</w:t>
      </w:r>
    </w:p>
    <w:p w14:paraId="7135EA13" w14:textId="77777777" w:rsidR="0068073D" w:rsidRDefault="00000000">
      <w:pPr>
        <w:widowControl w:val="0"/>
        <w:numPr>
          <w:ilvl w:val="0"/>
          <w:numId w:val="1"/>
        </w:numPr>
        <w:pBdr>
          <w:top w:val="nil"/>
          <w:left w:val="nil"/>
          <w:bottom w:val="nil"/>
          <w:right w:val="nil"/>
          <w:between w:val="nil"/>
        </w:pBdr>
        <w:spacing w:before="240" w:after="240"/>
        <w:rPr>
          <w:color w:val="000000"/>
        </w:rPr>
      </w:pPr>
      <w:bookmarkStart w:id="1" w:name="_30j0zll" w:colFirst="0" w:colLast="0"/>
      <w:bookmarkEnd w:id="1"/>
      <w:r>
        <w:rPr>
          <w:rFonts w:ascii="Verdana" w:eastAsia="Verdana" w:hAnsi="Verdana" w:cs="Verdana"/>
          <w:b/>
          <w:color w:val="000000"/>
          <w:sz w:val="24"/>
          <w:szCs w:val="24"/>
        </w:rPr>
        <w:t>Delibera</w:t>
      </w:r>
      <w:r>
        <w:rPr>
          <w:rFonts w:ascii="Verdana" w:eastAsia="Verdana" w:hAnsi="Verdana" w:cs="Verdana"/>
          <w:color w:val="000000"/>
          <w:sz w:val="24"/>
          <w:szCs w:val="24"/>
        </w:rPr>
        <w:t xml:space="preserve"> di approvazione del PTOF inviato in lettura su area riservata.</w:t>
      </w:r>
    </w:p>
    <w:p w14:paraId="3C61DB08" w14:textId="77777777" w:rsidR="0068073D" w:rsidRDefault="0068073D">
      <w:pPr>
        <w:widowControl w:val="0"/>
        <w:spacing w:before="240" w:after="240"/>
        <w:rPr>
          <w:rFonts w:ascii="Verdana" w:eastAsia="Verdana" w:hAnsi="Verdana" w:cs="Verdana"/>
          <w:sz w:val="24"/>
          <w:szCs w:val="24"/>
        </w:rPr>
      </w:pPr>
    </w:p>
    <w:p w14:paraId="111C8CC3" w14:textId="77777777" w:rsidR="0068073D" w:rsidRDefault="00000000">
      <w:pPr>
        <w:rPr>
          <w:rFonts w:ascii="Verdana" w:eastAsia="Verdana" w:hAnsi="Verdana" w:cs="Verdana"/>
          <w:color w:val="222222"/>
          <w:sz w:val="24"/>
          <w:szCs w:val="24"/>
          <w:highlight w:val="white"/>
        </w:rPr>
      </w:pPr>
      <w:r>
        <w:rPr>
          <w:rFonts w:ascii="Verdana" w:eastAsia="Verdana" w:hAnsi="Verdana" w:cs="Verdana"/>
          <w:sz w:val="24"/>
          <w:szCs w:val="24"/>
        </w:rPr>
        <w:t>1. Approvazione del verbale della seduta precedente del 13.12.2022</w:t>
      </w:r>
    </w:p>
    <w:p w14:paraId="0F50D9ED" w14:textId="77777777" w:rsidR="0068073D" w:rsidRDefault="0068073D">
      <w:pPr>
        <w:pBdr>
          <w:top w:val="nil"/>
          <w:left w:val="nil"/>
          <w:bottom w:val="nil"/>
          <w:right w:val="nil"/>
          <w:between w:val="nil"/>
        </w:pBdr>
        <w:ind w:left="720"/>
        <w:rPr>
          <w:rFonts w:ascii="Verdana" w:eastAsia="Verdana" w:hAnsi="Verdana" w:cs="Verdana"/>
          <w:color w:val="222222"/>
          <w:sz w:val="24"/>
          <w:szCs w:val="24"/>
          <w:highlight w:val="white"/>
        </w:rPr>
      </w:pPr>
    </w:p>
    <w:p w14:paraId="2BC51EB5" w14:textId="77777777" w:rsidR="0068073D" w:rsidRDefault="00000000">
      <w:pPr>
        <w:jc w:val="both"/>
        <w:rPr>
          <w:rFonts w:ascii="Verdana" w:eastAsia="Verdana" w:hAnsi="Verdana" w:cs="Verdana"/>
          <w:sz w:val="24"/>
          <w:szCs w:val="24"/>
        </w:rPr>
      </w:pPr>
      <w:r>
        <w:rPr>
          <w:rFonts w:ascii="Verdana" w:eastAsia="Verdana" w:hAnsi="Verdana" w:cs="Verdana"/>
          <w:color w:val="000000"/>
          <w:sz w:val="24"/>
          <w:szCs w:val="24"/>
          <w:highlight w:val="white"/>
        </w:rPr>
        <w:t>Il giorno 09 gennaio 2023 viene convocato</w:t>
      </w:r>
      <w:r>
        <w:rPr>
          <w:rFonts w:ascii="Verdana" w:eastAsia="Verdana" w:hAnsi="Verdana" w:cs="Verdana"/>
          <w:sz w:val="24"/>
          <w:szCs w:val="24"/>
          <w:highlight w:val="white"/>
        </w:rPr>
        <w:t xml:space="preserve"> </w:t>
      </w:r>
      <w:r>
        <w:rPr>
          <w:rFonts w:ascii="Verdana" w:eastAsia="Verdana" w:hAnsi="Verdana" w:cs="Verdana"/>
          <w:color w:val="000000"/>
          <w:sz w:val="24"/>
          <w:szCs w:val="24"/>
          <w:highlight w:val="white"/>
        </w:rPr>
        <w:t xml:space="preserve">online, su piattaforma </w:t>
      </w:r>
      <w:proofErr w:type="spellStart"/>
      <w:r>
        <w:rPr>
          <w:rFonts w:ascii="Verdana" w:eastAsia="Verdana" w:hAnsi="Verdana" w:cs="Verdana"/>
          <w:i/>
          <w:color w:val="000000"/>
          <w:sz w:val="24"/>
          <w:szCs w:val="24"/>
          <w:highlight w:val="white"/>
        </w:rPr>
        <w:t>google</w:t>
      </w:r>
      <w:proofErr w:type="spellEnd"/>
      <w:r>
        <w:rPr>
          <w:rFonts w:ascii="Verdana" w:eastAsia="Verdana" w:hAnsi="Verdana" w:cs="Verdana"/>
          <w:i/>
          <w:color w:val="000000"/>
          <w:sz w:val="24"/>
          <w:szCs w:val="24"/>
          <w:highlight w:val="white"/>
        </w:rPr>
        <w:t xml:space="preserve"> </w:t>
      </w:r>
      <w:proofErr w:type="spellStart"/>
      <w:r>
        <w:rPr>
          <w:rFonts w:ascii="Verdana" w:eastAsia="Verdana" w:hAnsi="Verdana" w:cs="Verdana"/>
          <w:i/>
          <w:color w:val="000000"/>
          <w:sz w:val="24"/>
          <w:szCs w:val="24"/>
          <w:highlight w:val="white"/>
        </w:rPr>
        <w:t>meet</w:t>
      </w:r>
      <w:proofErr w:type="spellEnd"/>
      <w:r>
        <w:rPr>
          <w:rFonts w:ascii="Verdana" w:eastAsia="Verdana" w:hAnsi="Verdana" w:cs="Verdana"/>
          <w:i/>
          <w:color w:val="000000"/>
          <w:sz w:val="24"/>
          <w:szCs w:val="24"/>
          <w:highlight w:val="white"/>
        </w:rPr>
        <w:t xml:space="preserve">, </w:t>
      </w:r>
      <w:r>
        <w:rPr>
          <w:rFonts w:ascii="Verdana" w:eastAsia="Verdana" w:hAnsi="Verdana" w:cs="Verdana"/>
          <w:color w:val="000000"/>
          <w:sz w:val="24"/>
          <w:szCs w:val="24"/>
          <w:highlight w:val="white"/>
        </w:rPr>
        <w:t>il collegio docenti della scuola secondaria di primo grado. Prende nota delle presenz</w:t>
      </w:r>
      <w:r>
        <w:rPr>
          <w:rFonts w:ascii="Verdana" w:eastAsia="Verdana" w:hAnsi="Verdana" w:cs="Verdana"/>
          <w:sz w:val="24"/>
          <w:szCs w:val="24"/>
          <w:highlight w:val="white"/>
        </w:rPr>
        <w:t>e</w:t>
      </w:r>
      <w:r>
        <w:rPr>
          <w:rFonts w:ascii="Verdana" w:eastAsia="Verdana" w:hAnsi="Verdana" w:cs="Verdana"/>
          <w:color w:val="000000"/>
          <w:sz w:val="24"/>
          <w:szCs w:val="24"/>
          <w:highlight w:val="white"/>
        </w:rPr>
        <w:t xml:space="preserve"> la prof.ssa Nicolardi Elisabetta. Sono presenti quarantacinque docenti, assenti giustificati tre (cfr. allegato 1). Alle ore 16:00, verificato il raggiungimento del numero legale, apre la seduta la dirigente scolastica. Ell</w:t>
      </w:r>
      <w:r>
        <w:rPr>
          <w:rFonts w:ascii="Verdana" w:eastAsia="Verdana" w:hAnsi="Verdana" w:cs="Verdana"/>
          <w:color w:val="222222"/>
          <w:sz w:val="24"/>
          <w:szCs w:val="24"/>
          <w:highlight w:val="white"/>
        </w:rPr>
        <w:t xml:space="preserve">a chiede l’approvazione del verbale della seduta precedente. Non viene espressa alcuna osservazione e pertanto lo stesso viene approvato all'unanimità </w:t>
      </w:r>
      <w:r>
        <w:rPr>
          <w:rFonts w:ascii="Verdana" w:eastAsia="Verdana" w:hAnsi="Verdana" w:cs="Verdana"/>
          <w:color w:val="222222"/>
          <w:sz w:val="24"/>
          <w:szCs w:val="24"/>
        </w:rPr>
        <w:t>(</w:t>
      </w:r>
      <w:r>
        <w:rPr>
          <w:rFonts w:ascii="Verdana" w:eastAsia="Verdana" w:hAnsi="Verdana" w:cs="Verdana"/>
          <w:b/>
          <w:color w:val="222222"/>
          <w:sz w:val="24"/>
          <w:szCs w:val="24"/>
        </w:rPr>
        <w:t>DELIBERA N.14)</w:t>
      </w:r>
      <w:r>
        <w:rPr>
          <w:rFonts w:ascii="Verdana" w:eastAsia="Verdana" w:hAnsi="Verdana" w:cs="Verdana"/>
          <w:sz w:val="24"/>
          <w:szCs w:val="24"/>
        </w:rPr>
        <w:t>.</w:t>
      </w:r>
    </w:p>
    <w:p w14:paraId="4437D5C7" w14:textId="77777777" w:rsidR="0068073D" w:rsidRDefault="0068073D">
      <w:pPr>
        <w:jc w:val="both"/>
        <w:rPr>
          <w:rFonts w:ascii="Verdana" w:eastAsia="Verdana" w:hAnsi="Verdana" w:cs="Verdana"/>
          <w:sz w:val="24"/>
          <w:szCs w:val="24"/>
        </w:rPr>
      </w:pPr>
    </w:p>
    <w:p w14:paraId="2D110CD5" w14:textId="77777777" w:rsidR="0068073D" w:rsidRDefault="00000000">
      <w:pPr>
        <w:widowControl w:val="0"/>
        <w:pBdr>
          <w:top w:val="nil"/>
          <w:left w:val="nil"/>
          <w:bottom w:val="nil"/>
          <w:right w:val="nil"/>
          <w:between w:val="nil"/>
        </w:pBdr>
        <w:spacing w:before="240" w:after="240"/>
        <w:ind w:left="-15"/>
        <w:jc w:val="both"/>
        <w:rPr>
          <w:rFonts w:ascii="Verdana" w:eastAsia="Verdana" w:hAnsi="Verdana" w:cs="Verdana"/>
          <w:color w:val="000000"/>
          <w:sz w:val="24"/>
          <w:szCs w:val="24"/>
        </w:rPr>
      </w:pPr>
      <w:r>
        <w:rPr>
          <w:rFonts w:ascii="Verdana" w:eastAsia="Verdana" w:hAnsi="Verdana" w:cs="Verdana"/>
          <w:color w:val="000000"/>
          <w:sz w:val="24"/>
          <w:szCs w:val="24"/>
        </w:rPr>
        <w:t>2. Delibera di approvazione del PTOF inviato in lettura su area riservata.</w:t>
      </w:r>
    </w:p>
    <w:p w14:paraId="0226238B" w14:textId="77777777" w:rsidR="0068073D" w:rsidRDefault="00000000">
      <w:pPr>
        <w:widowControl w:val="0"/>
        <w:spacing w:before="240" w:after="240"/>
        <w:jc w:val="both"/>
        <w:rPr>
          <w:rFonts w:ascii="Verdana" w:eastAsia="Verdana" w:hAnsi="Verdana" w:cs="Verdana"/>
          <w:i/>
          <w:sz w:val="24"/>
          <w:szCs w:val="24"/>
          <w:highlight w:val="yellow"/>
        </w:rPr>
      </w:pPr>
      <w:r>
        <w:rPr>
          <w:rFonts w:ascii="Verdana" w:eastAsia="Verdana" w:hAnsi="Verdana" w:cs="Verdana"/>
          <w:sz w:val="24"/>
          <w:szCs w:val="24"/>
        </w:rPr>
        <w:t xml:space="preserve">La Dirigente illustra a grandi linee il documento del PTOF, un documento </w:t>
      </w:r>
      <w:r>
        <w:rPr>
          <w:rFonts w:ascii="Verdana" w:eastAsia="Verdana" w:hAnsi="Verdana" w:cs="Verdana"/>
          <w:sz w:val="24"/>
          <w:szCs w:val="24"/>
        </w:rPr>
        <w:lastRenderedPageBreak/>
        <w:t xml:space="preserve">dalla mole importante, da leggersi con una certa calma. La professoressa Mosca ha compiuto un lavoro di rilettura e stesura aggiornata enorme e fondamentale: ha recepito i dati necessari alla predisposizione della parte annuale e ha rivisto nonché implementato la parte triennale, che resta aperta per eventuali integrazioni. </w:t>
      </w:r>
      <w:r>
        <w:rPr>
          <w:rFonts w:ascii="Verdana" w:eastAsia="Verdana" w:hAnsi="Verdana" w:cs="Verdana"/>
          <w:b/>
          <w:i/>
          <w:color w:val="800000"/>
          <w:sz w:val="24"/>
          <w:szCs w:val="24"/>
          <w:u w:val="single"/>
        </w:rPr>
        <w:t>Partendo dal RAV (rapporto di autovalutazione) si è esplicitato il piano di autovalutazione per il piano di miglioramento.</w:t>
      </w:r>
      <w:r>
        <w:rPr>
          <w:rFonts w:ascii="Verdana" w:eastAsia="Verdana" w:hAnsi="Verdana" w:cs="Verdana"/>
          <w:sz w:val="24"/>
          <w:szCs w:val="24"/>
        </w:rPr>
        <w:t xml:space="preserve"> La docente Mosca è sempre attenta alla ricezione di eventuali aggiornamenti, quali, esempio recente, quelli sui corsi di SCUOLA FUTURA. La parte annuale si definisce, quasi di necessità, con i progetti che vengono elaborati di anno in anno. Le scadenze, fornite dal Ministero, sono stringenti: per questo motivo è stato necessario questo incontro il 9 gennaio 2023, ultimo giorno utile per poter trasmettere il parere del Collegio. </w:t>
      </w:r>
    </w:p>
    <w:p w14:paraId="0C2E4F03" w14:textId="0193BA41" w:rsidR="0068073D" w:rsidRDefault="00000000">
      <w:pPr>
        <w:widowControl w:val="0"/>
        <w:spacing w:before="240" w:after="240"/>
        <w:jc w:val="both"/>
        <w:rPr>
          <w:rFonts w:ascii="Verdana" w:eastAsia="Verdana" w:hAnsi="Verdana" w:cs="Verdana"/>
          <w:sz w:val="24"/>
          <w:szCs w:val="24"/>
        </w:rPr>
      </w:pPr>
      <w:r w:rsidRPr="00983EA2">
        <w:rPr>
          <w:rFonts w:ascii="Verdana" w:eastAsia="Verdana" w:hAnsi="Verdana" w:cs="Verdana"/>
          <w:i/>
          <w:sz w:val="24"/>
          <w:szCs w:val="24"/>
        </w:rPr>
        <w:t xml:space="preserve">La Dirigente sottolinea che il PTOF deve essere realistico, cioè legato alla realtà scolastica che viviamo, praticabile, misurabile, valutabile, migliorabile, quindi le grandi finalità lasciano il tempo che trovano. </w:t>
      </w:r>
      <w:proofErr w:type="gramStart"/>
      <w:r w:rsidRPr="00983EA2">
        <w:rPr>
          <w:rFonts w:ascii="Verdana" w:eastAsia="Verdana" w:hAnsi="Verdana" w:cs="Verdana"/>
          <w:i/>
          <w:sz w:val="24"/>
          <w:szCs w:val="24"/>
        </w:rPr>
        <w:t>Pertanto</w:t>
      </w:r>
      <w:proofErr w:type="gramEnd"/>
      <w:r w:rsidRPr="00983EA2">
        <w:rPr>
          <w:rFonts w:ascii="Verdana" w:eastAsia="Verdana" w:hAnsi="Verdana" w:cs="Verdana"/>
          <w:i/>
          <w:sz w:val="24"/>
          <w:szCs w:val="24"/>
        </w:rPr>
        <w:t xml:space="preserve"> si è mantenuta la formulazione stilistica del precedente, pur auspicando la Dirigente fosse segno di una cesura, ciò per evitare di segnare troppo una discontinuità, visto che è un documento, figlio di almeno altri due regressi.  </w:t>
      </w:r>
    </w:p>
    <w:p w14:paraId="6799CC74" w14:textId="77777777" w:rsidR="0068073D" w:rsidRDefault="00000000">
      <w:pPr>
        <w:widowControl w:val="0"/>
        <w:spacing w:before="240" w:after="240"/>
        <w:jc w:val="both"/>
        <w:rPr>
          <w:rFonts w:ascii="Verdana" w:eastAsia="Verdana" w:hAnsi="Verdana" w:cs="Verdana"/>
          <w:sz w:val="24"/>
          <w:szCs w:val="24"/>
        </w:rPr>
      </w:pPr>
      <w:r>
        <w:rPr>
          <w:rFonts w:ascii="Verdana" w:eastAsia="Verdana" w:hAnsi="Verdana" w:cs="Verdana"/>
          <w:sz w:val="24"/>
          <w:szCs w:val="24"/>
        </w:rPr>
        <w:t>Il testo del PTOF è stato pubblicato ed è stato già, in questi giorni, visibile a tutti. Dal documento sono state tolte tutte le cose che non esistono più nella nostra realtà. La dirigente chiede se ci siano osservazioni da fare. Nulla pervenendo chiede di approvare il documento, prima specificando che i/le docenti, per quanto riguarda il parere al PTOF, possono astenersi e che eventuali aggiunte possono essere inviate a lei e alla docente Mosca.</w:t>
      </w:r>
    </w:p>
    <w:p w14:paraId="12456EFA" w14:textId="77777777" w:rsidR="0068073D" w:rsidRDefault="00000000">
      <w:pPr>
        <w:widowControl w:val="0"/>
        <w:spacing w:before="240" w:after="240"/>
        <w:jc w:val="both"/>
        <w:rPr>
          <w:rFonts w:ascii="Verdana" w:eastAsia="Verdana" w:hAnsi="Verdana" w:cs="Verdana"/>
          <w:b/>
          <w:color w:val="222222"/>
          <w:sz w:val="24"/>
          <w:szCs w:val="24"/>
        </w:rPr>
      </w:pPr>
      <w:r>
        <w:rPr>
          <w:rFonts w:ascii="Verdana" w:eastAsia="Verdana" w:hAnsi="Verdana" w:cs="Verdana"/>
          <w:sz w:val="24"/>
          <w:szCs w:val="24"/>
        </w:rPr>
        <w:t xml:space="preserve">Il Collegio approva all’unanimità il PTOF. </w:t>
      </w:r>
      <w:r>
        <w:rPr>
          <w:rFonts w:ascii="Verdana" w:eastAsia="Verdana" w:hAnsi="Verdana" w:cs="Verdana"/>
          <w:b/>
          <w:sz w:val="24"/>
          <w:szCs w:val="24"/>
        </w:rPr>
        <w:t>DELIBERA N.15</w:t>
      </w:r>
    </w:p>
    <w:p w14:paraId="0CBF2625" w14:textId="77777777" w:rsidR="0068073D" w:rsidRDefault="00000000">
      <w:pPr>
        <w:jc w:val="both"/>
        <w:rPr>
          <w:rFonts w:ascii="Verdana" w:eastAsia="Verdana" w:hAnsi="Verdana" w:cs="Verdana"/>
          <w:sz w:val="24"/>
          <w:szCs w:val="24"/>
        </w:rPr>
      </w:pPr>
      <w:r>
        <w:rPr>
          <w:rFonts w:ascii="Verdana" w:eastAsia="Verdana" w:hAnsi="Verdana" w:cs="Verdana"/>
          <w:color w:val="222222"/>
          <w:sz w:val="24"/>
          <w:szCs w:val="24"/>
        </w:rPr>
        <w:t>La seduta è tolta alle ore 16:33.</w:t>
      </w:r>
    </w:p>
    <w:p w14:paraId="1C270B32" w14:textId="77777777" w:rsidR="0068073D" w:rsidRDefault="0068073D">
      <w:pPr>
        <w:jc w:val="both"/>
        <w:rPr>
          <w:rFonts w:ascii="Verdana" w:eastAsia="Verdana" w:hAnsi="Verdana" w:cs="Verdana"/>
          <w:sz w:val="24"/>
          <w:szCs w:val="24"/>
        </w:rPr>
      </w:pPr>
    </w:p>
    <w:tbl>
      <w:tblPr>
        <w:tblStyle w:val="a"/>
        <w:tblW w:w="9089" w:type="dxa"/>
        <w:tblInd w:w="-236"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4514"/>
        <w:gridCol w:w="4575"/>
      </w:tblGrid>
      <w:tr w:rsidR="0068073D" w14:paraId="57DA86DE" w14:textId="77777777">
        <w:tc>
          <w:tcPr>
            <w:tcW w:w="4514" w:type="dxa"/>
            <w:tcBorders>
              <w:top w:val="single" w:sz="8" w:space="0" w:color="000000"/>
              <w:left w:val="single" w:sz="8" w:space="0" w:color="000000"/>
              <w:bottom w:val="single" w:sz="8" w:space="0" w:color="000000"/>
            </w:tcBorders>
            <w:shd w:val="clear" w:color="auto" w:fill="FFFFFF"/>
          </w:tcPr>
          <w:p w14:paraId="20E54805" w14:textId="77777777" w:rsidR="0068073D" w:rsidRDefault="00000000">
            <w:pPr>
              <w:widowControl w:val="0"/>
              <w:jc w:val="both"/>
              <w:rPr>
                <w:rFonts w:ascii="Verdana" w:eastAsia="Verdana" w:hAnsi="Verdana" w:cs="Verdana"/>
                <w:i/>
                <w:sz w:val="24"/>
                <w:szCs w:val="24"/>
                <w:highlight w:val="white"/>
              </w:rPr>
            </w:pPr>
            <w:r>
              <w:rPr>
                <w:rFonts w:ascii="Verdana" w:eastAsia="Verdana" w:hAnsi="Verdana" w:cs="Verdana"/>
                <w:sz w:val="24"/>
                <w:szCs w:val="24"/>
                <w:highlight w:val="white"/>
              </w:rPr>
              <w:t>La segretaria</w:t>
            </w:r>
          </w:p>
          <w:p w14:paraId="42DDDF87" w14:textId="3C3F4F93" w:rsidR="0068073D" w:rsidRDefault="009B140C">
            <w:pPr>
              <w:widowControl w:val="0"/>
              <w:jc w:val="both"/>
              <w:rPr>
                <w:rFonts w:ascii="Verdana" w:eastAsia="Verdana" w:hAnsi="Verdana" w:cs="Verdana"/>
                <w:sz w:val="24"/>
                <w:szCs w:val="24"/>
                <w:highlight w:val="white"/>
              </w:rPr>
            </w:pPr>
            <w:r>
              <w:rPr>
                <w:rFonts w:ascii="Verdana" w:eastAsia="Verdana" w:hAnsi="Verdana" w:cs="Verdana"/>
                <w:i/>
                <w:sz w:val="24"/>
                <w:szCs w:val="24"/>
                <w:highlight w:val="white"/>
              </w:rPr>
              <w:t>Susanna Levi</w:t>
            </w:r>
          </w:p>
        </w:tc>
        <w:tc>
          <w:tcPr>
            <w:tcW w:w="4575" w:type="dxa"/>
            <w:tcBorders>
              <w:top w:val="single" w:sz="8" w:space="0" w:color="000000"/>
              <w:left w:val="single" w:sz="8" w:space="0" w:color="000000"/>
              <w:bottom w:val="single" w:sz="8" w:space="0" w:color="000000"/>
              <w:right w:val="single" w:sz="8" w:space="0" w:color="000000"/>
            </w:tcBorders>
            <w:shd w:val="clear" w:color="auto" w:fill="FFFFFF"/>
          </w:tcPr>
          <w:p w14:paraId="54D50E11" w14:textId="77777777" w:rsidR="0068073D" w:rsidRDefault="00000000">
            <w:pPr>
              <w:widowControl w:val="0"/>
              <w:jc w:val="both"/>
              <w:rPr>
                <w:rFonts w:ascii="Verdana" w:eastAsia="Verdana" w:hAnsi="Verdana" w:cs="Verdana"/>
                <w:i/>
                <w:sz w:val="24"/>
                <w:szCs w:val="24"/>
                <w:highlight w:val="white"/>
              </w:rPr>
            </w:pPr>
            <w:r>
              <w:rPr>
                <w:rFonts w:ascii="Verdana" w:eastAsia="Verdana" w:hAnsi="Verdana" w:cs="Verdana"/>
                <w:sz w:val="24"/>
                <w:szCs w:val="24"/>
                <w:highlight w:val="white"/>
              </w:rPr>
              <w:t>La dirigente scolastica</w:t>
            </w:r>
          </w:p>
          <w:p w14:paraId="0C897BB8" w14:textId="77777777" w:rsidR="0068073D" w:rsidRDefault="00000000">
            <w:pPr>
              <w:widowControl w:val="0"/>
              <w:jc w:val="both"/>
              <w:rPr>
                <w:rFonts w:ascii="Verdana" w:eastAsia="Verdana" w:hAnsi="Verdana" w:cs="Verdana"/>
                <w:sz w:val="24"/>
                <w:szCs w:val="24"/>
                <w:highlight w:val="white"/>
              </w:rPr>
            </w:pPr>
            <w:r>
              <w:rPr>
                <w:rFonts w:ascii="Verdana" w:eastAsia="Verdana" w:hAnsi="Verdana" w:cs="Verdana"/>
                <w:i/>
                <w:sz w:val="24"/>
                <w:szCs w:val="24"/>
                <w:highlight w:val="white"/>
              </w:rPr>
              <w:t>Simona Convenga</w:t>
            </w:r>
          </w:p>
          <w:p w14:paraId="115BF7A5" w14:textId="77777777" w:rsidR="0068073D" w:rsidRDefault="0068073D">
            <w:pPr>
              <w:widowControl w:val="0"/>
              <w:jc w:val="both"/>
              <w:rPr>
                <w:rFonts w:ascii="Verdana" w:eastAsia="Verdana" w:hAnsi="Verdana" w:cs="Verdana"/>
                <w:sz w:val="24"/>
                <w:szCs w:val="24"/>
                <w:highlight w:val="white"/>
              </w:rPr>
            </w:pPr>
          </w:p>
          <w:p w14:paraId="10383874" w14:textId="77777777" w:rsidR="0068073D" w:rsidRDefault="0068073D">
            <w:pPr>
              <w:widowControl w:val="0"/>
              <w:jc w:val="both"/>
              <w:rPr>
                <w:rFonts w:ascii="Verdana" w:eastAsia="Verdana" w:hAnsi="Verdana" w:cs="Verdana"/>
                <w:sz w:val="24"/>
                <w:szCs w:val="24"/>
                <w:highlight w:val="white"/>
              </w:rPr>
            </w:pPr>
          </w:p>
        </w:tc>
      </w:tr>
    </w:tbl>
    <w:p w14:paraId="7574CC7C" w14:textId="77777777" w:rsidR="0068073D" w:rsidRDefault="0068073D">
      <w:pPr>
        <w:widowControl w:val="0"/>
        <w:spacing w:before="240" w:after="240"/>
        <w:jc w:val="both"/>
      </w:pPr>
    </w:p>
    <w:sectPr w:rsidR="0068073D">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79AB"/>
    <w:multiLevelType w:val="multilevel"/>
    <w:tmpl w:val="F288CB78"/>
    <w:lvl w:ilvl="0">
      <w:start w:val="1"/>
      <w:numFmt w:val="decimal"/>
      <w:lvlText w:val="%1."/>
      <w:lvlJc w:val="left"/>
      <w:pPr>
        <w:ind w:left="720" w:hanging="360"/>
      </w:pPr>
      <w:rPr>
        <w:rFonts w:ascii="Verdana" w:eastAsia="Verdana" w:hAnsi="Verdana" w:cs="Verdana"/>
        <w:b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15766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3D"/>
    <w:rsid w:val="0068073D"/>
    <w:rsid w:val="0090679E"/>
    <w:rsid w:val="00983EA2"/>
    <w:rsid w:val="009B140C"/>
    <w:rsid w:val="00FF5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5F87"/>
  <w15:docId w15:val="{82589CDC-A06E-4974-A451-D60C84D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ind w:left="432" w:hanging="432"/>
      <w:outlineLvl w:val="0"/>
    </w:pPr>
    <w:rPr>
      <w:sz w:val="40"/>
      <w:szCs w:val="40"/>
    </w:rPr>
  </w:style>
  <w:style w:type="paragraph" w:styleId="Titolo2">
    <w:name w:val="heading 2"/>
    <w:basedOn w:val="Normale"/>
    <w:next w:val="Normale"/>
    <w:uiPriority w:val="9"/>
    <w:semiHidden/>
    <w:unhideWhenUsed/>
    <w:qFormat/>
    <w:pPr>
      <w:keepNext/>
      <w:keepLines/>
      <w:spacing w:before="360" w:after="120"/>
      <w:ind w:left="576" w:hanging="576"/>
      <w:outlineLvl w:val="1"/>
    </w:pPr>
    <w:rPr>
      <w:sz w:val="32"/>
      <w:szCs w:val="32"/>
    </w:rPr>
  </w:style>
  <w:style w:type="paragraph" w:styleId="Titolo3">
    <w:name w:val="heading 3"/>
    <w:basedOn w:val="Normale"/>
    <w:next w:val="Normale"/>
    <w:uiPriority w:val="9"/>
    <w:semiHidden/>
    <w:unhideWhenUsed/>
    <w:qFormat/>
    <w:pPr>
      <w:keepNext/>
      <w:keepLines/>
      <w:spacing w:before="320" w:after="80"/>
      <w:ind w:left="720" w:hanging="72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ind w:left="864" w:hanging="864"/>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ind w:left="1008" w:hanging="1008"/>
      <w:outlineLvl w:val="4"/>
    </w:pPr>
    <w:rPr>
      <w:color w:val="666666"/>
    </w:rPr>
  </w:style>
  <w:style w:type="paragraph" w:styleId="Titolo6">
    <w:name w:val="heading 6"/>
    <w:basedOn w:val="Normale"/>
    <w:next w:val="Normale"/>
    <w:uiPriority w:val="9"/>
    <w:semiHidden/>
    <w:unhideWhenUsed/>
    <w:qFormat/>
    <w:pPr>
      <w:keepNext/>
      <w:keepLines/>
      <w:spacing w:before="240" w:after="80"/>
      <w:ind w:left="1152" w:hanging="1152"/>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after="320"/>
    </w:pPr>
    <w:rPr>
      <w:i/>
      <w:color w:val="666666"/>
      <w:sz w:val="30"/>
      <w:szCs w:val="30"/>
    </w:rPr>
  </w:style>
  <w:style w:type="table" w:customStyle="1" w:styleId="a">
    <w:basedOn w:val="TableNormal"/>
    <w:tblPr>
      <w:tblStyleRowBandSize w:val="1"/>
      <w:tblStyleColBandSize w:val="1"/>
      <w:tblCellMar>
        <w:left w:w="9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Campisano</dc:creator>
  <cp:lastModifiedBy>Pamela Campisano</cp:lastModifiedBy>
  <cp:revision>5</cp:revision>
  <dcterms:created xsi:type="dcterms:W3CDTF">2023-01-27T11:15:00Z</dcterms:created>
  <dcterms:modified xsi:type="dcterms:W3CDTF">2023-02-03T08:51:00Z</dcterms:modified>
</cp:coreProperties>
</file>